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ECD9" w14:textId="77777777" w:rsidR="00A811A1" w:rsidRPr="00B43510" w:rsidRDefault="00A811A1" w:rsidP="00A811A1">
      <w:pPr>
        <w:pageBreakBefore/>
        <w:spacing w:before="119" w:after="238" w:line="256" w:lineRule="auto"/>
        <w:jc w:val="right"/>
        <w:rPr>
          <w:rFonts w:ascii="Arial Unicode MS" w:eastAsia="Arial Unicode MS" w:hAnsi="Arial Unicode MS" w:cs="Arial Unicode MS"/>
          <w:kern w:val="2"/>
          <w:sz w:val="18"/>
          <w:szCs w:val="18"/>
          <w:lang w:eastAsia="ar-SA"/>
        </w:rPr>
      </w:pPr>
      <w:r w:rsidRPr="00B43510">
        <w:rPr>
          <w:rFonts w:ascii="Tahoma" w:eastAsia="Arial Unicode MS" w:hAnsi="Tahoma" w:cs="Tahoma"/>
          <w:bCs/>
          <w:iCs/>
          <w:kern w:val="2"/>
          <w:sz w:val="18"/>
          <w:szCs w:val="18"/>
          <w:lang w:eastAsia="ar-SA"/>
        </w:rPr>
        <w:t>ALLEGATO 5)</w:t>
      </w:r>
    </w:p>
    <w:p w14:paraId="7E9EED7C" w14:textId="77777777" w:rsidR="00A811A1" w:rsidRPr="00B43510" w:rsidRDefault="00A811A1" w:rsidP="00A811A1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  <w:t>IN CASO DI AVVALIMENTO</w:t>
      </w:r>
    </w:p>
    <w:p w14:paraId="3209B824" w14:textId="77777777" w:rsidR="00A811A1" w:rsidRPr="00B43510" w:rsidRDefault="00A811A1" w:rsidP="00A811A1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ahoma" w:eastAsia="SimSun" w:hAnsi="Tahoma" w:cs="Tahoma"/>
          <w:b/>
          <w:bCs/>
          <w:i/>
          <w:iCs/>
          <w:kern w:val="2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  <w:t>DICHIARAZIONE DI IMPEGNO DELL’IMPRESA AUSILIARIA</w:t>
      </w:r>
    </w:p>
    <w:p w14:paraId="39EA0DED" w14:textId="77777777" w:rsidR="00A811A1" w:rsidRPr="00B43510" w:rsidRDefault="00A811A1" w:rsidP="00A811A1">
      <w:pPr>
        <w:widowControl w:val="0"/>
        <w:tabs>
          <w:tab w:val="left" w:pos="0"/>
        </w:tabs>
        <w:suppressAutoHyphens/>
        <w:spacing w:after="120" w:line="240" w:lineRule="auto"/>
        <w:ind w:right="57"/>
        <w:jc w:val="center"/>
        <w:rPr>
          <w:rFonts w:ascii="Tahoma" w:eastAsia="SimSun" w:hAnsi="Tahoma" w:cs="Tahoma"/>
          <w:kern w:val="2"/>
          <w:sz w:val="18"/>
          <w:szCs w:val="18"/>
          <w:lang w:eastAsia="hi-IN" w:bidi="hi-IN"/>
        </w:rPr>
      </w:pPr>
      <w:r w:rsidRPr="00B43510">
        <w:rPr>
          <w:rFonts w:ascii="Tahoma" w:eastAsia="SimSun" w:hAnsi="Tahoma" w:cs="Tahoma"/>
          <w:i/>
          <w:iCs/>
          <w:kern w:val="2"/>
          <w:sz w:val="18"/>
          <w:szCs w:val="18"/>
          <w:lang w:val="de-DE" w:eastAsia="hi-IN" w:bidi="hi-IN"/>
        </w:rPr>
        <w:t>(Art. 46 e 47 T.U. 28/12/2000 n. 445)</w:t>
      </w:r>
    </w:p>
    <w:p w14:paraId="6AD3E49B" w14:textId="77777777" w:rsidR="00A93762" w:rsidRDefault="00A811A1" w:rsidP="00A811A1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 xml:space="preserve">Alla </w:t>
      </w:r>
      <w:r w:rsidR="00A93762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Stazione Unica Appaltante della</w:t>
      </w:r>
    </w:p>
    <w:p w14:paraId="6325168F" w14:textId="0DB16DF4" w:rsidR="00A811A1" w:rsidRPr="00B43510" w:rsidRDefault="00A811A1" w:rsidP="00A811A1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Provincia di Piacenza</w:t>
      </w:r>
    </w:p>
    <w:p w14:paraId="20DF6782" w14:textId="77777777" w:rsidR="00A811A1" w:rsidRPr="00B43510" w:rsidRDefault="00A811A1" w:rsidP="00A811A1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Corso Garibaldi, 50</w:t>
      </w:r>
    </w:p>
    <w:p w14:paraId="3592ADDC" w14:textId="77777777" w:rsidR="00A811A1" w:rsidRPr="00B43510" w:rsidRDefault="00A811A1" w:rsidP="00A811A1">
      <w:pPr>
        <w:widowControl w:val="0"/>
        <w:tabs>
          <w:tab w:val="left" w:pos="6379"/>
        </w:tabs>
        <w:suppressAutoHyphens/>
        <w:spacing w:after="12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  <w:t>29121 Piacenza</w:t>
      </w:r>
    </w:p>
    <w:p w14:paraId="57249D46" w14:textId="77777777" w:rsidR="00A811A1" w:rsidRPr="00B43510" w:rsidRDefault="00A811A1" w:rsidP="00A811A1">
      <w:pPr>
        <w:widowControl w:val="0"/>
        <w:tabs>
          <w:tab w:val="left" w:pos="6379"/>
        </w:tabs>
        <w:suppressAutoHyphens/>
        <w:spacing w:after="120" w:line="240" w:lineRule="auto"/>
        <w:ind w:left="5103"/>
        <w:jc w:val="both"/>
        <w:rPr>
          <w:rFonts w:ascii="Tahoma" w:eastAsia="SimSun" w:hAnsi="Tahoma" w:cs="Tahoma"/>
          <w:b/>
          <w:bCs/>
          <w:kern w:val="2"/>
          <w:sz w:val="18"/>
          <w:szCs w:val="18"/>
          <w:u w:val="single"/>
          <w:lang w:val="de-DE" w:eastAsia="hi-IN" w:bidi="hi-IN"/>
        </w:rPr>
      </w:pPr>
    </w:p>
    <w:p w14:paraId="32B263CB" w14:textId="641008C3" w:rsidR="00A811A1" w:rsidRPr="00B43510" w:rsidRDefault="00A811A1" w:rsidP="00A811A1">
      <w:pPr>
        <w:tabs>
          <w:tab w:val="left" w:pos="0"/>
        </w:tabs>
        <w:spacing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u w:val="single"/>
          <w:lang w:val="de-DE" w:eastAsia="hi-IN" w:bidi="hi-IN"/>
        </w:rPr>
        <w:t>OGGETTO</w:t>
      </w: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val="de-DE" w:eastAsia="hi-IN" w:bidi="hi-IN"/>
        </w:rPr>
        <w:t>:</w:t>
      </w:r>
      <w:r w:rsidRPr="00B43510">
        <w:rPr>
          <w:rFonts w:ascii="Tahoma" w:eastAsia="SimSun" w:hAnsi="Tahoma" w:cs="Tahoma"/>
          <w:b/>
          <w:bCs/>
          <w:kern w:val="2"/>
          <w:sz w:val="18"/>
          <w:szCs w:val="18"/>
          <w:lang w:val="de-DE" w:eastAsia="hi-IN" w:bidi="hi-IN"/>
        </w:rPr>
        <w:t xml:space="preserve"> </w:t>
      </w:r>
      <w:r w:rsidR="00A93762" w:rsidRPr="00A93762">
        <w:rPr>
          <w:rFonts w:ascii="Tahoma" w:eastAsia="Times New Roman" w:hAnsi="Tahoma" w:cs="Tahoma"/>
          <w:b/>
          <w:bCs/>
          <w:sz w:val="20"/>
          <w:szCs w:val="20"/>
          <w:lang w:val="de-DE" w:eastAsia="it-IT" w:bidi="it-IT"/>
        </w:rPr>
        <w:t xml:space="preserve">PROCEDURA APERTA PER L’AFFIDAMENTO DEI LAVORI DI CUI AL PROGETTO “COMPLETAMENTO VIABILITÀ NUOVA PALESTRA CENTRO SCOLASTICO DI GRAGNANO TREBBIENSE”. </w:t>
      </w:r>
      <w:r w:rsidR="00BE5C49" w:rsidRPr="00BE5C49">
        <w:rPr>
          <w:rFonts w:ascii="Tahoma" w:eastAsia="Times New Roman" w:hAnsi="Tahoma" w:cs="Tahoma"/>
          <w:b/>
          <w:bCs/>
          <w:sz w:val="20"/>
          <w:szCs w:val="20"/>
          <w:lang w:val="de-DE" w:eastAsia="it-IT" w:bidi="it-IT"/>
        </w:rPr>
        <w:t>CUP C48H22002070006</w:t>
      </w:r>
      <w:r w:rsidR="00BE5C49">
        <w:rPr>
          <w:rFonts w:ascii="Tahoma" w:eastAsia="Times New Roman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r w:rsidR="00BE5C49" w:rsidRPr="00BE5C49">
        <w:rPr>
          <w:rFonts w:ascii="Tahoma" w:eastAsia="Times New Roman" w:hAnsi="Tahoma" w:cs="Tahoma"/>
          <w:b/>
          <w:bCs/>
          <w:sz w:val="20"/>
          <w:szCs w:val="20"/>
          <w:lang w:val="de-DE" w:eastAsia="it-IT" w:bidi="it-IT"/>
        </w:rPr>
        <w:t>– CIG 9722112C9D</w:t>
      </w:r>
      <w:r w:rsidR="0090427C" w:rsidRPr="0090427C">
        <w:rPr>
          <w:rFonts w:ascii="Tahoma" w:eastAsia="Times New Roman" w:hAnsi="Tahoma" w:cs="Tahoma"/>
          <w:b/>
          <w:bCs/>
          <w:sz w:val="20"/>
          <w:szCs w:val="20"/>
          <w:lang w:val="de-DE" w:eastAsia="it-IT" w:bidi="it-IT"/>
        </w:rPr>
        <w:t>.</w:t>
      </w:r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A811A1" w:rsidRPr="00B43510" w14:paraId="5EC0BE7A" w14:textId="77777777" w:rsidTr="00092C88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14:paraId="00AB22AA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405D84E9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36FD54EE" w14:textId="77777777" w:rsidTr="00092C88">
        <w:trPr>
          <w:trHeight w:val="292"/>
        </w:trPr>
        <w:tc>
          <w:tcPr>
            <w:tcW w:w="845" w:type="dxa"/>
            <w:shd w:val="clear" w:color="auto" w:fill="auto"/>
          </w:tcPr>
          <w:p w14:paraId="23583FD7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B95D5B4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14:paraId="0E340F85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440C79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39F6FC7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FD578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02C73CB1" w14:textId="77777777" w:rsidTr="00092C88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14:paraId="2FAFFD5D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D979688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14:paraId="0B76864C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D0ACF80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428016F4" w14:textId="77777777" w:rsidTr="00092C88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14:paraId="307007F3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54EDD137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15AB34C6" w14:textId="77777777" w:rsidTr="00092C88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14:paraId="46FD5EAA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25794D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6A96D97D" w14:textId="77777777" w:rsidTr="00092C88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14:paraId="64145370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AD1EE47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14:paraId="62AF023E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EF5E674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62D50EBF" w14:textId="77777777" w:rsidTr="00092C88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14:paraId="3822793C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91D10F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14:paraId="7E0DF341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39F766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111DAC40" w14:textId="77777777" w:rsidTr="00092C88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14:paraId="22A3979F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8FC6741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14:paraId="0612272C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756E86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811A1" w:rsidRPr="00B43510" w14:paraId="6060CBA6" w14:textId="77777777" w:rsidTr="00092C88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14:paraId="3A65D51D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FAD91E9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14:paraId="70C38E07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2CA273" w14:textId="77777777" w:rsidR="00A811A1" w:rsidRPr="00B43510" w:rsidRDefault="00A811A1" w:rsidP="00092C88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C719025" w14:textId="77777777" w:rsidR="00A811A1" w:rsidRPr="00B43510" w:rsidRDefault="00A811A1" w:rsidP="00A811A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BB3CA69" w14:textId="77777777" w:rsidR="00A811A1" w:rsidRPr="00B43510" w:rsidRDefault="00A811A1" w:rsidP="00A811A1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jc w:val="both"/>
        <w:outlineLvl w:val="0"/>
        <w:rPr>
          <w:rFonts w:ascii="Tahoma" w:eastAsia="SimSun" w:hAnsi="Tahoma" w:cs="Tahoma"/>
          <w:b/>
          <w:bCs/>
          <w:iCs/>
          <w:kern w:val="2"/>
          <w:sz w:val="20"/>
          <w:szCs w:val="18"/>
          <w:u w:val="single"/>
          <w:lang w:eastAsia="hi-IN" w:bidi="hi-IN"/>
        </w:rPr>
      </w:pPr>
      <w:r w:rsidRPr="00B43510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 oltre che delle conseguenze amministrative previste per le procedure relative all’affidamento di appalti pubblici,</w:t>
      </w:r>
    </w:p>
    <w:p w14:paraId="2B68F86F" w14:textId="77777777" w:rsidR="00A811A1" w:rsidRPr="00B43510" w:rsidRDefault="00A811A1" w:rsidP="00A811A1">
      <w:pPr>
        <w:widowControl w:val="0"/>
        <w:tabs>
          <w:tab w:val="left" w:pos="0"/>
        </w:tabs>
        <w:suppressAutoHyphens/>
        <w:spacing w:before="120" w:after="120" w:line="240" w:lineRule="auto"/>
        <w:jc w:val="center"/>
        <w:rPr>
          <w:rFonts w:ascii="Tahoma" w:eastAsia="SimSun" w:hAnsi="Tahoma" w:cs="Tahoma"/>
          <w:b/>
          <w:bCs/>
          <w:kern w:val="2"/>
          <w:sz w:val="20"/>
          <w:szCs w:val="18"/>
          <w:u w:val="single"/>
          <w:lang w:eastAsia="hi-IN" w:bidi="hi-IN"/>
        </w:rPr>
      </w:pPr>
      <w:r w:rsidRPr="00B43510">
        <w:rPr>
          <w:rFonts w:ascii="Tahoma" w:eastAsia="SimSun" w:hAnsi="Tahoma" w:cs="Tahoma"/>
          <w:b/>
          <w:bCs/>
          <w:iCs/>
          <w:kern w:val="2"/>
          <w:sz w:val="20"/>
          <w:szCs w:val="18"/>
          <w:u w:val="single"/>
          <w:lang w:eastAsia="hi-IN" w:bidi="hi-IN"/>
        </w:rPr>
        <w:t>DICHIARA</w:t>
      </w:r>
    </w:p>
    <w:p w14:paraId="750F8F71" w14:textId="77777777" w:rsidR="00A811A1" w:rsidRPr="00B43510" w:rsidRDefault="00A811A1" w:rsidP="00A811A1">
      <w:pPr>
        <w:widowControl w:val="0"/>
        <w:numPr>
          <w:ilvl w:val="0"/>
          <w:numId w:val="2"/>
        </w:numPr>
        <w:suppressAutoHyphens/>
        <w:autoSpaceDE w:val="0"/>
        <w:spacing w:before="240" w:after="0" w:line="240" w:lineRule="auto"/>
        <w:ind w:left="357" w:hanging="357"/>
        <w:jc w:val="both"/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di obbligarsi</w:t>
      </w:r>
      <w:r w:rsidRPr="00B43510">
        <w:rPr>
          <w:rFonts w:ascii="Tahoma" w:eastAsia="Palatino Linotype" w:hAnsi="Tahoma" w:cs="Tahoma"/>
          <w:b/>
          <w:bCs/>
          <w:color w:val="000000"/>
          <w:kern w:val="2"/>
          <w:sz w:val="20"/>
          <w:szCs w:val="18"/>
          <w:lang w:eastAsia="hi-IN" w:bidi="hi-IN"/>
        </w:rPr>
        <w:t xml:space="preserve"> nei confronti dell'impresa concorrente </w:t>
      </w:r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 xml:space="preserve">................................................................... </w:t>
      </w:r>
      <w:r w:rsidRPr="00B43510">
        <w:rPr>
          <w:rFonts w:ascii="Tahoma" w:eastAsia="Palatino Linotype" w:hAnsi="Tahoma" w:cs="Tahoma"/>
          <w:i/>
          <w:iCs/>
          <w:color w:val="000000"/>
          <w:kern w:val="2"/>
          <w:sz w:val="20"/>
          <w:szCs w:val="18"/>
          <w:lang w:eastAsia="hi-IN" w:bidi="hi-IN"/>
        </w:rPr>
        <w:t xml:space="preserve">(indicare la denominazione sociale) </w:t>
      </w:r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>con sede in …................................................ Via ................................................................................., CAP ………..….................., C.F./P.IVA …......................................... (</w:t>
      </w:r>
      <w:r w:rsidRPr="00B43510">
        <w:rPr>
          <w:rFonts w:ascii="Tahoma" w:eastAsia="Palatino Linotype" w:hAnsi="Tahoma" w:cs="Tahoma"/>
          <w:i/>
          <w:iCs/>
          <w:color w:val="000000"/>
          <w:kern w:val="2"/>
          <w:sz w:val="20"/>
          <w:szCs w:val="18"/>
          <w:lang w:eastAsia="hi-IN" w:bidi="hi-IN"/>
        </w:rPr>
        <w:t>indicare i dati dell'impresa a cui si prestano i requisiti)</w:t>
      </w:r>
    </w:p>
    <w:p w14:paraId="4612B96D" w14:textId="77777777" w:rsidR="005C649F" w:rsidRPr="005C649F" w:rsidRDefault="005C649F" w:rsidP="005C649F">
      <w:pPr>
        <w:widowControl w:val="0"/>
        <w:numPr>
          <w:ilvl w:val="0"/>
          <w:numId w:val="2"/>
        </w:numPr>
        <w:suppressAutoHyphens/>
        <w:autoSpaceDE w:val="0"/>
        <w:spacing w:before="240" w:after="0" w:line="240" w:lineRule="auto"/>
        <w:ind w:left="357" w:hanging="357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5C649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4CB35F2" w14:textId="6ED096B8" w:rsidR="005C649F" w:rsidRPr="005C649F" w:rsidRDefault="005C649F" w:rsidP="005C649F">
      <w:pPr>
        <w:widowControl w:val="0"/>
        <w:numPr>
          <w:ilvl w:val="0"/>
          <w:numId w:val="2"/>
        </w:numPr>
        <w:suppressAutoHyphens/>
        <w:autoSpaceDE w:val="0"/>
        <w:spacing w:before="240" w:after="0" w:line="240" w:lineRule="auto"/>
        <w:ind w:left="357" w:hanging="357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5C649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Gragnano</w:t>
      </w:r>
      <w:r w:rsidR="0036032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Trebbiense</w:t>
      </w:r>
      <w:r w:rsidRPr="005C649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14:paraId="7974D4CF" w14:textId="5760682F" w:rsidR="00A811A1" w:rsidRPr="005C649F" w:rsidRDefault="00A811A1" w:rsidP="005C649F">
      <w:pPr>
        <w:widowControl w:val="0"/>
        <w:suppressAutoHyphens/>
        <w:autoSpaceDE w:val="0"/>
        <w:spacing w:before="270" w:after="0" w:line="240" w:lineRule="auto"/>
        <w:ind w:left="360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5C649F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>a mettere a disposizione, per tutta la durata dell’appalto in oggetto, le risorse necessarie di cui l'impresa concorrente è carente, come dettagliatamente indicate nel contratto di avvalimento;</w:t>
      </w:r>
    </w:p>
    <w:p w14:paraId="12151398" w14:textId="77777777" w:rsidR="00A811A1" w:rsidRPr="00B43510" w:rsidRDefault="00A811A1" w:rsidP="00A811A1">
      <w:pPr>
        <w:widowControl w:val="0"/>
        <w:numPr>
          <w:ilvl w:val="0"/>
          <w:numId w:val="2"/>
        </w:numPr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4D9D7493" w14:textId="77777777" w:rsidR="00A811A1" w:rsidRPr="00B43510" w:rsidRDefault="00A811A1" w:rsidP="00A811A1">
      <w:pPr>
        <w:widowControl w:val="0"/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</w:p>
    <w:p w14:paraId="2C8E1ABF" w14:textId="77777777" w:rsidR="00A811A1" w:rsidRDefault="00A811A1" w:rsidP="00A811A1"/>
    <w:p w14:paraId="703A6E2A" w14:textId="77777777" w:rsidR="00E27834" w:rsidRDefault="00E27834"/>
    <w:sectPr w:rsidR="00E27834" w:rsidSect="005510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7A0394"/>
    <w:multiLevelType w:val="hybridMultilevel"/>
    <w:tmpl w:val="C5EA3B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092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82654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071499">
    <w:abstractNumId w:val="1"/>
  </w:num>
  <w:num w:numId="3" w16cid:durableId="1875726296">
    <w:abstractNumId w:val="2"/>
  </w:num>
  <w:num w:numId="4" w16cid:durableId="856772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CF"/>
    <w:rsid w:val="00141A31"/>
    <w:rsid w:val="0036032B"/>
    <w:rsid w:val="005C649F"/>
    <w:rsid w:val="0090427C"/>
    <w:rsid w:val="00A11ECF"/>
    <w:rsid w:val="00A811A1"/>
    <w:rsid w:val="00A93762"/>
    <w:rsid w:val="00BE5C49"/>
    <w:rsid w:val="00E2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A19F"/>
  <w15:chartTrackingRefBased/>
  <w15:docId w15:val="{AED86310-1A5B-42A4-B879-AEC2AE39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2022-02-11T13:51:00Z</dcterms:created>
  <dcterms:modified xsi:type="dcterms:W3CDTF">2023-03-20T14:11:00Z</dcterms:modified>
</cp:coreProperties>
</file>